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63" w:rsidRPr="00C15CCE" w:rsidRDefault="00C21363" w:rsidP="00C21363">
      <w:pPr>
        <w:autoSpaceDE w:val="0"/>
        <w:autoSpaceDN w:val="0"/>
        <w:adjustRightInd w:val="0"/>
        <w:spacing w:after="0" w:line="240" w:lineRule="auto"/>
        <w:jc w:val="center"/>
        <w:rPr>
          <w:rFonts w:ascii="Times New Roman" w:eastAsia="Calibri" w:hAnsi="Times New Roman" w:cs="Times New Roman"/>
          <w:b/>
          <w:sz w:val="28"/>
          <w:szCs w:val="28"/>
        </w:rPr>
      </w:pPr>
      <w:r w:rsidRPr="00C15CCE">
        <w:rPr>
          <w:rFonts w:ascii="Times New Roman" w:eastAsia="Calibri" w:hAnsi="Times New Roman" w:cs="Times New Roman"/>
          <w:b/>
          <w:sz w:val="28"/>
          <w:szCs w:val="28"/>
        </w:rPr>
        <w:t>Анализ трудоустройства выпускников ГБПОУ «</w:t>
      </w:r>
      <w:proofErr w:type="spellStart"/>
      <w:r w:rsidRPr="00C15CCE">
        <w:rPr>
          <w:rFonts w:ascii="Times New Roman" w:eastAsia="Calibri" w:hAnsi="Times New Roman" w:cs="Times New Roman"/>
          <w:b/>
          <w:sz w:val="28"/>
          <w:szCs w:val="28"/>
        </w:rPr>
        <w:t>Белореченский</w:t>
      </w:r>
      <w:proofErr w:type="spellEnd"/>
      <w:r w:rsidRPr="00C15CCE">
        <w:rPr>
          <w:rFonts w:ascii="Times New Roman" w:eastAsia="Calibri" w:hAnsi="Times New Roman" w:cs="Times New Roman"/>
          <w:b/>
          <w:sz w:val="28"/>
          <w:szCs w:val="28"/>
        </w:rPr>
        <w:t xml:space="preserve"> медицинский колледж» за 2016, 2017 и 2018 </w:t>
      </w:r>
    </w:p>
    <w:p w:rsidR="00C21363" w:rsidRPr="00C15CCE" w:rsidRDefault="00C21363" w:rsidP="00C21363">
      <w:pPr>
        <w:autoSpaceDE w:val="0"/>
        <w:autoSpaceDN w:val="0"/>
        <w:adjustRightInd w:val="0"/>
        <w:spacing w:after="0" w:line="240" w:lineRule="auto"/>
        <w:jc w:val="center"/>
        <w:rPr>
          <w:rFonts w:ascii="Times New Roman" w:eastAsia="Calibri" w:hAnsi="Times New Roman" w:cs="Times New Roman"/>
          <w:b/>
          <w:sz w:val="28"/>
          <w:szCs w:val="28"/>
        </w:rPr>
      </w:pPr>
      <w:r w:rsidRPr="00C15CCE">
        <w:rPr>
          <w:rFonts w:ascii="Times New Roman" w:eastAsia="Calibri" w:hAnsi="Times New Roman" w:cs="Times New Roman"/>
          <w:b/>
          <w:sz w:val="28"/>
          <w:szCs w:val="28"/>
        </w:rPr>
        <w:t>годы выпуска</w:t>
      </w:r>
    </w:p>
    <w:p w:rsidR="00C21363" w:rsidRPr="00C15CCE" w:rsidRDefault="00C21363" w:rsidP="00C21363">
      <w:pPr>
        <w:autoSpaceDE w:val="0"/>
        <w:autoSpaceDN w:val="0"/>
        <w:adjustRightInd w:val="0"/>
        <w:spacing w:after="0" w:line="240" w:lineRule="auto"/>
        <w:jc w:val="both"/>
        <w:rPr>
          <w:rFonts w:ascii="Times New Roman" w:eastAsia="Calibri" w:hAnsi="Times New Roman" w:cs="Times New Roman"/>
          <w:sz w:val="28"/>
          <w:szCs w:val="28"/>
        </w:rPr>
      </w:pPr>
    </w:p>
    <w:p w:rsidR="00C21363" w:rsidRPr="00C15CCE" w:rsidRDefault="00C21363" w:rsidP="00C213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5CCE">
        <w:rPr>
          <w:rFonts w:ascii="Times New Roman" w:eastAsia="Calibri" w:hAnsi="Times New Roman" w:cs="Times New Roman"/>
          <w:sz w:val="28"/>
          <w:szCs w:val="28"/>
        </w:rPr>
        <w:t>Колледж уделяет особое внимание вопросам трудоустройства  выпускников по полученной специальности.</w:t>
      </w:r>
    </w:p>
    <w:p w:rsidR="00C21363" w:rsidRPr="00C15CCE" w:rsidRDefault="00C21363" w:rsidP="00C213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5CCE">
        <w:rPr>
          <w:rFonts w:ascii="Times New Roman" w:eastAsia="Calibri" w:hAnsi="Times New Roman" w:cs="Times New Roman"/>
          <w:sz w:val="28"/>
          <w:szCs w:val="28"/>
        </w:rPr>
        <w:t>Ниже представлены таблицы фактического распределения выпускников по каналам занятости за выпуски 2016, 2017 и 2018 годов.</w:t>
      </w:r>
    </w:p>
    <w:p w:rsidR="00C21363" w:rsidRPr="00C15CCE" w:rsidRDefault="00C21363" w:rsidP="00C21363">
      <w:pPr>
        <w:autoSpaceDE w:val="0"/>
        <w:autoSpaceDN w:val="0"/>
        <w:adjustRightInd w:val="0"/>
        <w:spacing w:after="0" w:line="240" w:lineRule="auto"/>
        <w:rPr>
          <w:rFonts w:ascii="Times New Roman" w:eastAsia="Calibri" w:hAnsi="Times New Roman" w:cs="Times New Roman"/>
          <w:sz w:val="28"/>
          <w:szCs w:val="28"/>
        </w:rPr>
      </w:pPr>
      <w:r w:rsidRPr="00C15CCE">
        <w:rPr>
          <w:rFonts w:ascii="Times New Roman" w:eastAsia="Calibri" w:hAnsi="Times New Roman" w:cs="Times New Roman"/>
          <w:sz w:val="28"/>
          <w:szCs w:val="28"/>
        </w:rPr>
        <w:t xml:space="preserve"> </w:t>
      </w:r>
    </w:p>
    <w:p w:rsidR="00C21363" w:rsidRPr="00C15CCE" w:rsidRDefault="00C21363" w:rsidP="00C21363">
      <w:pPr>
        <w:autoSpaceDE w:val="0"/>
        <w:autoSpaceDN w:val="0"/>
        <w:adjustRightInd w:val="0"/>
        <w:spacing w:after="0" w:line="240" w:lineRule="auto"/>
        <w:jc w:val="center"/>
        <w:rPr>
          <w:rFonts w:ascii="Times New Roman" w:eastAsia="Calibri" w:hAnsi="Times New Roman" w:cs="Times New Roman"/>
          <w:sz w:val="28"/>
          <w:szCs w:val="28"/>
        </w:rPr>
      </w:pPr>
      <w:r w:rsidRPr="00C15CCE">
        <w:rPr>
          <w:rFonts w:ascii="Times New Roman" w:eastAsia="Calibri" w:hAnsi="Times New Roman" w:cs="Times New Roman"/>
          <w:sz w:val="28"/>
          <w:szCs w:val="28"/>
        </w:rPr>
        <w:t>Выпуск 2016 года</w:t>
      </w:r>
    </w:p>
    <w:p w:rsidR="00C21363" w:rsidRPr="00C15CCE" w:rsidRDefault="00C21363" w:rsidP="00C21363">
      <w:pPr>
        <w:autoSpaceDE w:val="0"/>
        <w:autoSpaceDN w:val="0"/>
        <w:adjustRightInd w:val="0"/>
        <w:spacing w:after="0" w:line="240" w:lineRule="auto"/>
        <w:rPr>
          <w:rFonts w:ascii="Times New Roman" w:eastAsia="Calibri" w:hAnsi="Times New Roman" w:cs="Times New Roman"/>
          <w:sz w:val="28"/>
          <w:szCs w:val="28"/>
        </w:rPr>
      </w:pPr>
    </w:p>
    <w:tbl>
      <w:tblPr>
        <w:tblW w:w="9889" w:type="dxa"/>
        <w:tblInd w:w="-318" w:type="dxa"/>
        <w:tblLook w:val="04A0" w:firstRow="1" w:lastRow="0" w:firstColumn="1" w:lastColumn="0" w:noHBand="0" w:noVBand="1"/>
      </w:tblPr>
      <w:tblGrid>
        <w:gridCol w:w="1880"/>
        <w:gridCol w:w="1077"/>
        <w:gridCol w:w="902"/>
        <w:gridCol w:w="995"/>
        <w:gridCol w:w="1063"/>
        <w:gridCol w:w="1193"/>
        <w:gridCol w:w="1324"/>
        <w:gridCol w:w="1455"/>
      </w:tblGrid>
      <w:tr w:rsidR="00C21363" w:rsidRPr="00C15CCE" w:rsidTr="007C160E">
        <w:trPr>
          <w:trHeight w:val="585"/>
        </w:trPr>
        <w:tc>
          <w:tcPr>
            <w:tcW w:w="1880" w:type="dxa"/>
            <w:vMerge w:val="restart"/>
            <w:tcBorders>
              <w:top w:val="single" w:sz="4" w:space="0" w:color="auto"/>
              <w:left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Специальности</w:t>
            </w:r>
          </w:p>
        </w:tc>
        <w:tc>
          <w:tcPr>
            <w:tcW w:w="1077" w:type="dxa"/>
            <w:vMerge w:val="restart"/>
            <w:tcBorders>
              <w:top w:val="single" w:sz="4" w:space="0" w:color="auto"/>
              <w:left w:val="single" w:sz="4" w:space="0" w:color="auto"/>
              <w:bottom w:val="single" w:sz="4" w:space="0" w:color="000000"/>
              <w:right w:val="single" w:sz="4" w:space="0" w:color="auto"/>
            </w:tcBorders>
            <w:shd w:val="clear" w:color="000000" w:fill="FFCCFF"/>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Всего</w:t>
            </w:r>
          </w:p>
        </w:tc>
        <w:tc>
          <w:tcPr>
            <w:tcW w:w="6932" w:type="dxa"/>
            <w:gridSpan w:val="6"/>
            <w:tcBorders>
              <w:top w:val="single" w:sz="4" w:space="0" w:color="auto"/>
              <w:left w:val="nil"/>
              <w:bottom w:val="single" w:sz="4" w:space="0" w:color="auto"/>
              <w:right w:val="single" w:sz="4" w:space="0" w:color="auto"/>
            </w:tcBorders>
            <w:shd w:val="clear" w:color="000000" w:fill="FFFFFF"/>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 xml:space="preserve">Фактическое распределение по каналам занятости </w:t>
            </w:r>
            <w:r w:rsidRPr="00C15CCE">
              <w:rPr>
                <w:rFonts w:ascii="Times New Roman" w:eastAsia="Times New Roman" w:hAnsi="Times New Roman" w:cs="Times New Roman"/>
                <w:color w:val="000000"/>
                <w:lang w:eastAsia="ru-RU"/>
              </w:rPr>
              <w:br/>
              <w:t xml:space="preserve">выпускников 2016 года </w:t>
            </w:r>
          </w:p>
        </w:tc>
      </w:tr>
      <w:tr w:rsidR="00C21363" w:rsidRPr="00C15CCE" w:rsidTr="007C160E">
        <w:trPr>
          <w:trHeight w:val="405"/>
        </w:trPr>
        <w:tc>
          <w:tcPr>
            <w:tcW w:w="1880" w:type="dxa"/>
            <w:vMerge/>
            <w:tcBorders>
              <w:left w:val="single" w:sz="4" w:space="0" w:color="auto"/>
              <w:right w:val="single" w:sz="4" w:space="0" w:color="auto"/>
            </w:tcBorders>
            <w:shd w:val="clear" w:color="auto" w:fill="auto"/>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1897" w:type="dxa"/>
            <w:gridSpan w:val="2"/>
            <w:tcBorders>
              <w:top w:val="single" w:sz="4" w:space="0" w:color="auto"/>
              <w:left w:val="nil"/>
              <w:bottom w:val="single" w:sz="4" w:space="0" w:color="auto"/>
              <w:right w:val="single" w:sz="4" w:space="0" w:color="auto"/>
            </w:tcBorders>
            <w:shd w:val="clear" w:color="auto" w:fill="auto"/>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Трудоустроены</w:t>
            </w:r>
          </w:p>
        </w:tc>
        <w:tc>
          <w:tcPr>
            <w:tcW w:w="106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Призваны в ряды ВС РФ</w:t>
            </w:r>
          </w:p>
        </w:tc>
        <w:tc>
          <w:tcPr>
            <w:tcW w:w="119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Продолжают обучение на следующей ступени образования</w:t>
            </w:r>
          </w:p>
        </w:tc>
        <w:tc>
          <w:tcPr>
            <w:tcW w:w="132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Находятся в декретном отпуске или по уходу за ребенком</w:t>
            </w:r>
          </w:p>
        </w:tc>
        <w:tc>
          <w:tcPr>
            <w:tcW w:w="145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proofErr w:type="spellStart"/>
            <w:r w:rsidRPr="00C15CCE">
              <w:rPr>
                <w:rFonts w:ascii="Times New Roman" w:eastAsia="Times New Roman" w:hAnsi="Times New Roman" w:cs="Times New Roman"/>
                <w:color w:val="000000"/>
                <w:sz w:val="18"/>
                <w:szCs w:val="18"/>
                <w:lang w:eastAsia="ru-RU"/>
              </w:rPr>
              <w:t>Нетрудоустроены</w:t>
            </w:r>
            <w:proofErr w:type="spellEnd"/>
          </w:p>
        </w:tc>
      </w:tr>
      <w:tr w:rsidR="00C21363" w:rsidRPr="00C15CCE" w:rsidTr="007C160E">
        <w:trPr>
          <w:trHeight w:val="1740"/>
        </w:trPr>
        <w:tc>
          <w:tcPr>
            <w:tcW w:w="1880" w:type="dxa"/>
            <w:vMerge/>
            <w:tcBorders>
              <w:left w:val="single" w:sz="4" w:space="0" w:color="auto"/>
              <w:bottom w:val="single" w:sz="4" w:space="0" w:color="000000"/>
              <w:right w:val="single" w:sz="4" w:space="0" w:color="auto"/>
            </w:tcBorders>
            <w:shd w:val="clear" w:color="auto" w:fill="auto"/>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902" w:type="dxa"/>
            <w:tcBorders>
              <w:top w:val="nil"/>
              <w:left w:val="nil"/>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По специальности</w:t>
            </w:r>
          </w:p>
        </w:tc>
        <w:tc>
          <w:tcPr>
            <w:tcW w:w="995" w:type="dxa"/>
            <w:tcBorders>
              <w:top w:val="nil"/>
              <w:left w:val="nil"/>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Не по специальности</w:t>
            </w:r>
          </w:p>
        </w:tc>
        <w:tc>
          <w:tcPr>
            <w:tcW w:w="1063"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c>
          <w:tcPr>
            <w:tcW w:w="1193"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c>
          <w:tcPr>
            <w:tcW w:w="1324"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c>
          <w:tcPr>
            <w:tcW w:w="1455"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r>
      <w:tr w:rsidR="00C21363" w:rsidRPr="00C15CCE" w:rsidTr="007C160E">
        <w:trPr>
          <w:trHeight w:val="578"/>
        </w:trPr>
        <w:tc>
          <w:tcPr>
            <w:tcW w:w="1880" w:type="dxa"/>
            <w:tcBorders>
              <w:top w:val="nil"/>
              <w:left w:val="single" w:sz="4" w:space="0" w:color="auto"/>
              <w:bottom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bCs/>
                <w:color w:val="000000"/>
                <w:sz w:val="20"/>
                <w:szCs w:val="20"/>
                <w:lang w:eastAsia="ru-RU"/>
              </w:rPr>
            </w:pPr>
            <w:r w:rsidRPr="00C15CCE">
              <w:rPr>
                <w:rFonts w:ascii="Times New Roman" w:eastAsia="Times New Roman" w:hAnsi="Times New Roman" w:cs="Times New Roman"/>
                <w:bCs/>
                <w:color w:val="000000"/>
                <w:sz w:val="20"/>
                <w:szCs w:val="20"/>
                <w:lang w:eastAsia="ru-RU"/>
              </w:rPr>
              <w:t>Сестринское дело</w:t>
            </w:r>
          </w:p>
        </w:tc>
        <w:tc>
          <w:tcPr>
            <w:tcW w:w="1077" w:type="dxa"/>
            <w:tcBorders>
              <w:top w:val="nil"/>
              <w:left w:val="single" w:sz="4" w:space="0" w:color="auto"/>
              <w:bottom w:val="single" w:sz="4" w:space="0" w:color="auto"/>
              <w:right w:val="single" w:sz="4" w:space="0" w:color="auto"/>
            </w:tcBorders>
            <w:shd w:val="clear" w:color="000000" w:fill="FFCCFF"/>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89</w:t>
            </w:r>
          </w:p>
        </w:tc>
        <w:tc>
          <w:tcPr>
            <w:tcW w:w="902"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67</w:t>
            </w:r>
          </w:p>
        </w:tc>
        <w:tc>
          <w:tcPr>
            <w:tcW w:w="995"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12</w:t>
            </w:r>
          </w:p>
        </w:tc>
        <w:tc>
          <w:tcPr>
            <w:tcW w:w="1063"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0</w:t>
            </w:r>
          </w:p>
        </w:tc>
        <w:tc>
          <w:tcPr>
            <w:tcW w:w="1193"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3</w:t>
            </w:r>
          </w:p>
        </w:tc>
        <w:tc>
          <w:tcPr>
            <w:tcW w:w="1324"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7</w:t>
            </w:r>
          </w:p>
        </w:tc>
        <w:tc>
          <w:tcPr>
            <w:tcW w:w="1455"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0</w:t>
            </w:r>
          </w:p>
        </w:tc>
      </w:tr>
      <w:tr w:rsidR="00C21363" w:rsidRPr="00C15CCE" w:rsidTr="007C160E">
        <w:trPr>
          <w:trHeight w:val="300"/>
        </w:trPr>
        <w:tc>
          <w:tcPr>
            <w:tcW w:w="1880" w:type="dxa"/>
            <w:tcBorders>
              <w:top w:val="nil"/>
              <w:left w:val="single" w:sz="4" w:space="0" w:color="auto"/>
              <w:bottom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bCs/>
                <w:color w:val="000000"/>
                <w:sz w:val="20"/>
                <w:szCs w:val="20"/>
                <w:lang w:eastAsia="ru-RU"/>
              </w:rPr>
            </w:pPr>
            <w:r w:rsidRPr="00C15CCE">
              <w:rPr>
                <w:rFonts w:ascii="Times New Roman" w:eastAsia="Times New Roman" w:hAnsi="Times New Roman" w:cs="Times New Roman"/>
                <w:bCs/>
                <w:color w:val="000000"/>
                <w:sz w:val="20"/>
                <w:szCs w:val="20"/>
                <w:lang w:eastAsia="ru-RU"/>
              </w:rPr>
              <w:t>Лечебное</w:t>
            </w:r>
          </w:p>
          <w:p w:rsidR="00C21363" w:rsidRPr="00C15CCE" w:rsidRDefault="00C21363" w:rsidP="007C160E">
            <w:pPr>
              <w:spacing w:after="0" w:line="240" w:lineRule="auto"/>
              <w:jc w:val="center"/>
              <w:rPr>
                <w:rFonts w:ascii="Times New Roman" w:eastAsia="Times New Roman" w:hAnsi="Times New Roman" w:cs="Times New Roman"/>
                <w:bCs/>
                <w:color w:val="000000"/>
                <w:sz w:val="20"/>
                <w:szCs w:val="20"/>
                <w:lang w:eastAsia="ru-RU"/>
              </w:rPr>
            </w:pPr>
            <w:r w:rsidRPr="00C15CCE">
              <w:rPr>
                <w:rFonts w:ascii="Times New Roman" w:eastAsia="Times New Roman" w:hAnsi="Times New Roman" w:cs="Times New Roman"/>
                <w:bCs/>
                <w:color w:val="000000"/>
                <w:sz w:val="20"/>
                <w:szCs w:val="20"/>
                <w:lang w:eastAsia="ru-RU"/>
              </w:rPr>
              <w:t>дело</w:t>
            </w:r>
          </w:p>
        </w:tc>
        <w:tc>
          <w:tcPr>
            <w:tcW w:w="1077" w:type="dxa"/>
            <w:tcBorders>
              <w:top w:val="nil"/>
              <w:left w:val="single" w:sz="4" w:space="0" w:color="auto"/>
              <w:bottom w:val="single" w:sz="4" w:space="0" w:color="auto"/>
              <w:right w:val="single" w:sz="4" w:space="0" w:color="auto"/>
            </w:tcBorders>
            <w:shd w:val="clear" w:color="000000" w:fill="FFCCFF"/>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40</w:t>
            </w:r>
          </w:p>
        </w:tc>
        <w:tc>
          <w:tcPr>
            <w:tcW w:w="902"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31</w:t>
            </w:r>
          </w:p>
        </w:tc>
        <w:tc>
          <w:tcPr>
            <w:tcW w:w="995"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3</w:t>
            </w:r>
          </w:p>
        </w:tc>
        <w:tc>
          <w:tcPr>
            <w:tcW w:w="1063"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0</w:t>
            </w:r>
          </w:p>
        </w:tc>
        <w:tc>
          <w:tcPr>
            <w:tcW w:w="1193"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2</w:t>
            </w:r>
          </w:p>
        </w:tc>
        <w:tc>
          <w:tcPr>
            <w:tcW w:w="1324"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4</w:t>
            </w:r>
          </w:p>
        </w:tc>
        <w:tc>
          <w:tcPr>
            <w:tcW w:w="1455"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0</w:t>
            </w:r>
          </w:p>
        </w:tc>
      </w:tr>
      <w:tr w:rsidR="00C21363" w:rsidRPr="00C15CCE" w:rsidTr="007C160E">
        <w:trPr>
          <w:trHeight w:val="300"/>
        </w:trPr>
        <w:tc>
          <w:tcPr>
            <w:tcW w:w="1880" w:type="dxa"/>
            <w:tcBorders>
              <w:top w:val="nil"/>
              <w:left w:val="single" w:sz="4" w:space="0" w:color="auto"/>
              <w:bottom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p>
        </w:tc>
        <w:tc>
          <w:tcPr>
            <w:tcW w:w="1077" w:type="dxa"/>
            <w:tcBorders>
              <w:top w:val="nil"/>
              <w:left w:val="single" w:sz="4" w:space="0" w:color="auto"/>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129</w:t>
            </w:r>
          </w:p>
        </w:tc>
        <w:tc>
          <w:tcPr>
            <w:tcW w:w="902"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98</w:t>
            </w:r>
          </w:p>
        </w:tc>
        <w:tc>
          <w:tcPr>
            <w:tcW w:w="995"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15</w:t>
            </w:r>
          </w:p>
        </w:tc>
        <w:tc>
          <w:tcPr>
            <w:tcW w:w="1063"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0</w:t>
            </w:r>
          </w:p>
        </w:tc>
        <w:tc>
          <w:tcPr>
            <w:tcW w:w="1193"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5</w:t>
            </w:r>
          </w:p>
        </w:tc>
        <w:tc>
          <w:tcPr>
            <w:tcW w:w="1324"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11</w:t>
            </w:r>
          </w:p>
        </w:tc>
        <w:tc>
          <w:tcPr>
            <w:tcW w:w="1455"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0</w:t>
            </w:r>
          </w:p>
        </w:tc>
      </w:tr>
    </w:tbl>
    <w:p w:rsidR="00C21363" w:rsidRPr="00C15CCE" w:rsidRDefault="00C21363" w:rsidP="00C21363">
      <w:pPr>
        <w:autoSpaceDE w:val="0"/>
        <w:autoSpaceDN w:val="0"/>
        <w:adjustRightInd w:val="0"/>
        <w:spacing w:after="0" w:line="240" w:lineRule="auto"/>
        <w:rPr>
          <w:rFonts w:ascii="Times New Roman" w:eastAsia="Calibri" w:hAnsi="Times New Roman" w:cs="Times New Roman"/>
          <w:sz w:val="28"/>
          <w:szCs w:val="28"/>
        </w:rPr>
      </w:pPr>
    </w:p>
    <w:p w:rsidR="00C21363" w:rsidRPr="00C15CCE" w:rsidRDefault="00C21363" w:rsidP="00C21363">
      <w:pPr>
        <w:autoSpaceDE w:val="0"/>
        <w:autoSpaceDN w:val="0"/>
        <w:adjustRightInd w:val="0"/>
        <w:spacing w:after="0" w:line="240" w:lineRule="auto"/>
        <w:jc w:val="center"/>
        <w:rPr>
          <w:rFonts w:ascii="Times New Roman" w:eastAsia="Calibri" w:hAnsi="Times New Roman" w:cs="Times New Roman"/>
          <w:sz w:val="28"/>
          <w:szCs w:val="28"/>
        </w:rPr>
      </w:pPr>
      <w:r w:rsidRPr="00C15CCE">
        <w:rPr>
          <w:rFonts w:ascii="Times New Roman" w:eastAsia="Calibri" w:hAnsi="Times New Roman" w:cs="Times New Roman"/>
          <w:sz w:val="28"/>
          <w:szCs w:val="28"/>
        </w:rPr>
        <w:t>Выпуск 2017 года</w:t>
      </w:r>
    </w:p>
    <w:p w:rsidR="00C21363" w:rsidRPr="00C15CCE" w:rsidRDefault="00C21363" w:rsidP="00C21363">
      <w:pPr>
        <w:autoSpaceDE w:val="0"/>
        <w:autoSpaceDN w:val="0"/>
        <w:adjustRightInd w:val="0"/>
        <w:spacing w:after="0" w:line="240" w:lineRule="auto"/>
        <w:rPr>
          <w:rFonts w:ascii="Times New Roman" w:eastAsia="Calibri" w:hAnsi="Times New Roman" w:cs="Times New Roman"/>
          <w:sz w:val="28"/>
          <w:szCs w:val="28"/>
        </w:rPr>
      </w:pPr>
    </w:p>
    <w:tbl>
      <w:tblPr>
        <w:tblW w:w="9889" w:type="dxa"/>
        <w:tblInd w:w="-318" w:type="dxa"/>
        <w:tblLook w:val="04A0" w:firstRow="1" w:lastRow="0" w:firstColumn="1" w:lastColumn="0" w:noHBand="0" w:noVBand="1"/>
      </w:tblPr>
      <w:tblGrid>
        <w:gridCol w:w="1760"/>
        <w:gridCol w:w="1093"/>
        <w:gridCol w:w="915"/>
        <w:gridCol w:w="1010"/>
        <w:gridCol w:w="1078"/>
        <w:gridCol w:w="1211"/>
        <w:gridCol w:w="1344"/>
        <w:gridCol w:w="1478"/>
      </w:tblGrid>
      <w:tr w:rsidR="00C21363" w:rsidRPr="00C15CCE" w:rsidTr="007C160E">
        <w:trPr>
          <w:trHeight w:val="585"/>
        </w:trPr>
        <w:tc>
          <w:tcPr>
            <w:tcW w:w="1760" w:type="dxa"/>
            <w:vMerge w:val="restart"/>
            <w:tcBorders>
              <w:top w:val="single" w:sz="4" w:space="0" w:color="auto"/>
              <w:left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Специальности</w:t>
            </w:r>
          </w:p>
        </w:tc>
        <w:tc>
          <w:tcPr>
            <w:tcW w:w="1093" w:type="dxa"/>
            <w:vMerge w:val="restart"/>
            <w:tcBorders>
              <w:top w:val="single" w:sz="4" w:space="0" w:color="auto"/>
              <w:left w:val="single" w:sz="4" w:space="0" w:color="auto"/>
              <w:bottom w:val="single" w:sz="4" w:space="0" w:color="000000"/>
              <w:right w:val="single" w:sz="4" w:space="0" w:color="auto"/>
            </w:tcBorders>
            <w:shd w:val="clear" w:color="000000" w:fill="FFCCFF"/>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Всего</w:t>
            </w:r>
          </w:p>
        </w:tc>
        <w:tc>
          <w:tcPr>
            <w:tcW w:w="7036" w:type="dxa"/>
            <w:gridSpan w:val="6"/>
            <w:tcBorders>
              <w:top w:val="single" w:sz="4" w:space="0" w:color="auto"/>
              <w:left w:val="nil"/>
              <w:bottom w:val="single" w:sz="4" w:space="0" w:color="auto"/>
              <w:right w:val="single" w:sz="4" w:space="0" w:color="auto"/>
            </w:tcBorders>
            <w:shd w:val="clear" w:color="000000" w:fill="FFFFFF"/>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 xml:space="preserve">Фактическое распределение по каналам занятости </w:t>
            </w:r>
            <w:r w:rsidRPr="00C15CCE">
              <w:rPr>
                <w:rFonts w:ascii="Times New Roman" w:eastAsia="Times New Roman" w:hAnsi="Times New Roman" w:cs="Times New Roman"/>
                <w:color w:val="000000"/>
                <w:lang w:eastAsia="ru-RU"/>
              </w:rPr>
              <w:br/>
              <w:t xml:space="preserve">выпускников 2017 года </w:t>
            </w:r>
          </w:p>
        </w:tc>
      </w:tr>
      <w:tr w:rsidR="00C21363" w:rsidRPr="00C15CCE" w:rsidTr="007C160E">
        <w:trPr>
          <w:trHeight w:val="405"/>
        </w:trPr>
        <w:tc>
          <w:tcPr>
            <w:tcW w:w="1760" w:type="dxa"/>
            <w:vMerge/>
            <w:tcBorders>
              <w:left w:val="single" w:sz="4" w:space="0" w:color="auto"/>
              <w:right w:val="single" w:sz="4" w:space="0" w:color="auto"/>
            </w:tcBorders>
            <w:shd w:val="clear" w:color="auto" w:fill="auto"/>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1925" w:type="dxa"/>
            <w:gridSpan w:val="2"/>
            <w:tcBorders>
              <w:top w:val="single" w:sz="4" w:space="0" w:color="auto"/>
              <w:left w:val="nil"/>
              <w:bottom w:val="single" w:sz="4" w:space="0" w:color="auto"/>
              <w:right w:val="single" w:sz="4" w:space="0" w:color="auto"/>
            </w:tcBorders>
            <w:shd w:val="clear" w:color="auto" w:fill="auto"/>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Трудоустроены</w:t>
            </w:r>
          </w:p>
        </w:tc>
        <w:tc>
          <w:tcPr>
            <w:tcW w:w="107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Призваны в ряды ВС РФ</w:t>
            </w:r>
          </w:p>
        </w:tc>
        <w:tc>
          <w:tcPr>
            <w:tcW w:w="121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Продолжают обучение на следующей ступени образования</w:t>
            </w:r>
          </w:p>
        </w:tc>
        <w:tc>
          <w:tcPr>
            <w:tcW w:w="134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Находятся в декретном отпуске или по уходу за ребенком</w:t>
            </w:r>
          </w:p>
        </w:tc>
        <w:tc>
          <w:tcPr>
            <w:tcW w:w="147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proofErr w:type="spellStart"/>
            <w:r w:rsidRPr="00C15CCE">
              <w:rPr>
                <w:rFonts w:ascii="Times New Roman" w:eastAsia="Times New Roman" w:hAnsi="Times New Roman" w:cs="Times New Roman"/>
                <w:color w:val="000000"/>
                <w:sz w:val="18"/>
                <w:szCs w:val="18"/>
                <w:lang w:eastAsia="ru-RU"/>
              </w:rPr>
              <w:t>Нетрудоустроены</w:t>
            </w:r>
            <w:proofErr w:type="spellEnd"/>
          </w:p>
        </w:tc>
      </w:tr>
      <w:tr w:rsidR="00C21363" w:rsidRPr="00C15CCE" w:rsidTr="007C160E">
        <w:trPr>
          <w:trHeight w:val="1740"/>
        </w:trPr>
        <w:tc>
          <w:tcPr>
            <w:tcW w:w="1760" w:type="dxa"/>
            <w:vMerge/>
            <w:tcBorders>
              <w:left w:val="single" w:sz="4" w:space="0" w:color="auto"/>
              <w:bottom w:val="single" w:sz="4" w:space="0" w:color="000000"/>
              <w:right w:val="single" w:sz="4" w:space="0" w:color="auto"/>
            </w:tcBorders>
            <w:shd w:val="clear" w:color="auto" w:fill="auto"/>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1093" w:type="dxa"/>
            <w:vMerge/>
            <w:tcBorders>
              <w:top w:val="single" w:sz="4" w:space="0" w:color="auto"/>
              <w:left w:val="single" w:sz="4" w:space="0" w:color="auto"/>
              <w:bottom w:val="single" w:sz="4" w:space="0" w:color="000000"/>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915" w:type="dxa"/>
            <w:tcBorders>
              <w:top w:val="nil"/>
              <w:left w:val="nil"/>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По специальности</w:t>
            </w:r>
          </w:p>
        </w:tc>
        <w:tc>
          <w:tcPr>
            <w:tcW w:w="1010" w:type="dxa"/>
            <w:tcBorders>
              <w:top w:val="nil"/>
              <w:left w:val="nil"/>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Не по специальности</w:t>
            </w:r>
          </w:p>
        </w:tc>
        <w:tc>
          <w:tcPr>
            <w:tcW w:w="1078"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c>
          <w:tcPr>
            <w:tcW w:w="1211"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c>
          <w:tcPr>
            <w:tcW w:w="1344"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c>
          <w:tcPr>
            <w:tcW w:w="1478"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r>
      <w:tr w:rsidR="00C21363" w:rsidRPr="00C15CCE" w:rsidTr="007C160E">
        <w:trPr>
          <w:trHeight w:val="578"/>
        </w:trPr>
        <w:tc>
          <w:tcPr>
            <w:tcW w:w="1760" w:type="dxa"/>
            <w:tcBorders>
              <w:top w:val="nil"/>
              <w:left w:val="single" w:sz="4" w:space="0" w:color="auto"/>
              <w:bottom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bCs/>
                <w:color w:val="000000"/>
                <w:sz w:val="20"/>
                <w:szCs w:val="20"/>
                <w:lang w:eastAsia="ru-RU"/>
              </w:rPr>
            </w:pPr>
            <w:r w:rsidRPr="00C15CCE">
              <w:rPr>
                <w:rFonts w:ascii="Times New Roman" w:eastAsia="Times New Roman" w:hAnsi="Times New Roman" w:cs="Times New Roman"/>
                <w:bCs/>
                <w:color w:val="000000"/>
                <w:sz w:val="20"/>
                <w:szCs w:val="20"/>
                <w:lang w:eastAsia="ru-RU"/>
              </w:rPr>
              <w:t>Сестринское дело</w:t>
            </w:r>
          </w:p>
        </w:tc>
        <w:tc>
          <w:tcPr>
            <w:tcW w:w="1093" w:type="dxa"/>
            <w:tcBorders>
              <w:top w:val="nil"/>
              <w:left w:val="single" w:sz="4" w:space="0" w:color="auto"/>
              <w:bottom w:val="single" w:sz="4" w:space="0" w:color="auto"/>
              <w:right w:val="single" w:sz="4" w:space="0" w:color="auto"/>
            </w:tcBorders>
            <w:shd w:val="clear" w:color="000000" w:fill="FFCCFF"/>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85</w:t>
            </w:r>
          </w:p>
        </w:tc>
        <w:tc>
          <w:tcPr>
            <w:tcW w:w="915"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59</w:t>
            </w:r>
          </w:p>
        </w:tc>
        <w:tc>
          <w:tcPr>
            <w:tcW w:w="1010"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14</w:t>
            </w:r>
          </w:p>
        </w:tc>
        <w:tc>
          <w:tcPr>
            <w:tcW w:w="1078"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0</w:t>
            </w:r>
          </w:p>
        </w:tc>
        <w:tc>
          <w:tcPr>
            <w:tcW w:w="1211"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6</w:t>
            </w:r>
          </w:p>
        </w:tc>
        <w:tc>
          <w:tcPr>
            <w:tcW w:w="1344"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6</w:t>
            </w:r>
          </w:p>
        </w:tc>
        <w:tc>
          <w:tcPr>
            <w:tcW w:w="1478"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0</w:t>
            </w:r>
          </w:p>
        </w:tc>
      </w:tr>
      <w:tr w:rsidR="00C21363" w:rsidRPr="00C15CCE" w:rsidTr="007C160E">
        <w:trPr>
          <w:trHeight w:val="300"/>
        </w:trPr>
        <w:tc>
          <w:tcPr>
            <w:tcW w:w="1760" w:type="dxa"/>
            <w:tcBorders>
              <w:top w:val="nil"/>
              <w:left w:val="single" w:sz="4" w:space="0" w:color="auto"/>
              <w:bottom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bCs/>
                <w:color w:val="000000"/>
                <w:sz w:val="20"/>
                <w:szCs w:val="20"/>
                <w:lang w:eastAsia="ru-RU"/>
              </w:rPr>
            </w:pPr>
            <w:r w:rsidRPr="00C15CCE">
              <w:rPr>
                <w:rFonts w:ascii="Times New Roman" w:eastAsia="Times New Roman" w:hAnsi="Times New Roman" w:cs="Times New Roman"/>
                <w:bCs/>
                <w:color w:val="000000"/>
                <w:sz w:val="20"/>
                <w:szCs w:val="20"/>
                <w:lang w:eastAsia="ru-RU"/>
              </w:rPr>
              <w:t>Лечебное</w:t>
            </w:r>
          </w:p>
          <w:p w:rsidR="00C21363" w:rsidRPr="00C15CCE" w:rsidRDefault="00C21363" w:rsidP="007C160E">
            <w:pPr>
              <w:spacing w:after="0" w:line="240" w:lineRule="auto"/>
              <w:jc w:val="center"/>
              <w:rPr>
                <w:rFonts w:ascii="Times New Roman" w:eastAsia="Times New Roman" w:hAnsi="Times New Roman" w:cs="Times New Roman"/>
                <w:bCs/>
                <w:color w:val="000000"/>
                <w:sz w:val="20"/>
                <w:szCs w:val="20"/>
                <w:lang w:eastAsia="ru-RU"/>
              </w:rPr>
            </w:pPr>
            <w:r w:rsidRPr="00C15CCE">
              <w:rPr>
                <w:rFonts w:ascii="Times New Roman" w:eastAsia="Times New Roman" w:hAnsi="Times New Roman" w:cs="Times New Roman"/>
                <w:bCs/>
                <w:color w:val="000000"/>
                <w:sz w:val="20"/>
                <w:szCs w:val="20"/>
                <w:lang w:eastAsia="ru-RU"/>
              </w:rPr>
              <w:t>дело</w:t>
            </w:r>
          </w:p>
        </w:tc>
        <w:tc>
          <w:tcPr>
            <w:tcW w:w="1093" w:type="dxa"/>
            <w:tcBorders>
              <w:top w:val="nil"/>
              <w:left w:val="single" w:sz="4" w:space="0" w:color="auto"/>
              <w:bottom w:val="single" w:sz="4" w:space="0" w:color="auto"/>
              <w:right w:val="single" w:sz="4" w:space="0" w:color="auto"/>
            </w:tcBorders>
            <w:shd w:val="clear" w:color="000000" w:fill="FFCCFF"/>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41</w:t>
            </w:r>
          </w:p>
        </w:tc>
        <w:tc>
          <w:tcPr>
            <w:tcW w:w="915"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30</w:t>
            </w:r>
          </w:p>
        </w:tc>
        <w:tc>
          <w:tcPr>
            <w:tcW w:w="1010"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4</w:t>
            </w:r>
          </w:p>
        </w:tc>
        <w:tc>
          <w:tcPr>
            <w:tcW w:w="1078"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0</w:t>
            </w:r>
          </w:p>
        </w:tc>
        <w:tc>
          <w:tcPr>
            <w:tcW w:w="1211"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2</w:t>
            </w:r>
          </w:p>
        </w:tc>
        <w:tc>
          <w:tcPr>
            <w:tcW w:w="1344"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5</w:t>
            </w:r>
          </w:p>
        </w:tc>
        <w:tc>
          <w:tcPr>
            <w:tcW w:w="1478"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0</w:t>
            </w:r>
          </w:p>
        </w:tc>
      </w:tr>
      <w:tr w:rsidR="00C21363" w:rsidRPr="00C15CCE" w:rsidTr="007C160E">
        <w:trPr>
          <w:trHeight w:val="300"/>
        </w:trPr>
        <w:tc>
          <w:tcPr>
            <w:tcW w:w="1760" w:type="dxa"/>
            <w:tcBorders>
              <w:top w:val="nil"/>
              <w:left w:val="single" w:sz="4" w:space="0" w:color="auto"/>
              <w:bottom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p>
        </w:tc>
        <w:tc>
          <w:tcPr>
            <w:tcW w:w="1093" w:type="dxa"/>
            <w:tcBorders>
              <w:top w:val="nil"/>
              <w:left w:val="single" w:sz="4" w:space="0" w:color="auto"/>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126</w:t>
            </w:r>
          </w:p>
        </w:tc>
        <w:tc>
          <w:tcPr>
            <w:tcW w:w="915"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89</w:t>
            </w:r>
          </w:p>
        </w:tc>
        <w:tc>
          <w:tcPr>
            <w:tcW w:w="1010"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18</w:t>
            </w:r>
          </w:p>
        </w:tc>
        <w:tc>
          <w:tcPr>
            <w:tcW w:w="1078"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0</w:t>
            </w:r>
          </w:p>
        </w:tc>
        <w:tc>
          <w:tcPr>
            <w:tcW w:w="1211"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8</w:t>
            </w:r>
          </w:p>
        </w:tc>
        <w:tc>
          <w:tcPr>
            <w:tcW w:w="1344"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11</w:t>
            </w:r>
          </w:p>
        </w:tc>
        <w:tc>
          <w:tcPr>
            <w:tcW w:w="1478"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0</w:t>
            </w:r>
          </w:p>
        </w:tc>
      </w:tr>
    </w:tbl>
    <w:p w:rsidR="00C21363" w:rsidRPr="00C15CCE" w:rsidRDefault="00C21363" w:rsidP="00C21363">
      <w:pPr>
        <w:autoSpaceDE w:val="0"/>
        <w:autoSpaceDN w:val="0"/>
        <w:adjustRightInd w:val="0"/>
        <w:spacing w:after="0" w:line="240" w:lineRule="auto"/>
        <w:rPr>
          <w:rFonts w:ascii="Times New Roman" w:eastAsia="Calibri" w:hAnsi="Times New Roman" w:cs="Times New Roman"/>
          <w:sz w:val="28"/>
          <w:szCs w:val="28"/>
        </w:rPr>
      </w:pPr>
    </w:p>
    <w:p w:rsidR="00C21363" w:rsidRPr="00C15CCE" w:rsidRDefault="00C21363" w:rsidP="00C21363">
      <w:pPr>
        <w:autoSpaceDE w:val="0"/>
        <w:autoSpaceDN w:val="0"/>
        <w:adjustRightInd w:val="0"/>
        <w:spacing w:after="0" w:line="240" w:lineRule="auto"/>
        <w:jc w:val="center"/>
        <w:rPr>
          <w:rFonts w:ascii="Times New Roman" w:eastAsia="Calibri" w:hAnsi="Times New Roman" w:cs="Times New Roman"/>
          <w:sz w:val="28"/>
          <w:szCs w:val="28"/>
        </w:rPr>
      </w:pPr>
      <w:r w:rsidRPr="00C15CCE">
        <w:rPr>
          <w:rFonts w:ascii="Times New Roman" w:eastAsia="Calibri" w:hAnsi="Times New Roman" w:cs="Times New Roman"/>
          <w:sz w:val="28"/>
          <w:szCs w:val="28"/>
        </w:rPr>
        <w:t>Выпуск 2018 года</w:t>
      </w:r>
    </w:p>
    <w:p w:rsidR="00C21363" w:rsidRPr="00C15CCE" w:rsidRDefault="00C21363" w:rsidP="00C21363">
      <w:pPr>
        <w:autoSpaceDE w:val="0"/>
        <w:autoSpaceDN w:val="0"/>
        <w:adjustRightInd w:val="0"/>
        <w:spacing w:after="0" w:line="240" w:lineRule="auto"/>
        <w:rPr>
          <w:rFonts w:ascii="Times New Roman" w:eastAsia="Calibri" w:hAnsi="Times New Roman" w:cs="Times New Roman"/>
          <w:sz w:val="28"/>
          <w:szCs w:val="28"/>
        </w:rPr>
      </w:pPr>
    </w:p>
    <w:tbl>
      <w:tblPr>
        <w:tblW w:w="9605" w:type="dxa"/>
        <w:tblInd w:w="-34" w:type="dxa"/>
        <w:tblLook w:val="04A0" w:firstRow="1" w:lastRow="0" w:firstColumn="1" w:lastColumn="0" w:noHBand="0" w:noVBand="1"/>
      </w:tblPr>
      <w:tblGrid>
        <w:gridCol w:w="1755"/>
        <w:gridCol w:w="825"/>
        <w:gridCol w:w="914"/>
        <w:gridCol w:w="1009"/>
        <w:gridCol w:w="1077"/>
        <w:gridCol w:w="1209"/>
        <w:gridCol w:w="1341"/>
        <w:gridCol w:w="1475"/>
      </w:tblGrid>
      <w:tr w:rsidR="00C21363" w:rsidRPr="00C15CCE" w:rsidTr="007C160E">
        <w:trPr>
          <w:trHeight w:val="585"/>
        </w:trPr>
        <w:tc>
          <w:tcPr>
            <w:tcW w:w="1755" w:type="dxa"/>
            <w:vMerge w:val="restart"/>
            <w:tcBorders>
              <w:top w:val="single" w:sz="4" w:space="0" w:color="auto"/>
              <w:left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p>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Специальности</w:t>
            </w:r>
          </w:p>
        </w:tc>
        <w:tc>
          <w:tcPr>
            <w:tcW w:w="825" w:type="dxa"/>
            <w:vMerge w:val="restart"/>
            <w:tcBorders>
              <w:top w:val="single" w:sz="4" w:space="0" w:color="auto"/>
              <w:left w:val="single" w:sz="4" w:space="0" w:color="auto"/>
              <w:bottom w:val="single" w:sz="4" w:space="0" w:color="000000"/>
              <w:right w:val="single" w:sz="4" w:space="0" w:color="auto"/>
            </w:tcBorders>
            <w:shd w:val="clear" w:color="000000" w:fill="FFCCFF"/>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lastRenderedPageBreak/>
              <w:t>Всего</w:t>
            </w:r>
          </w:p>
        </w:tc>
        <w:tc>
          <w:tcPr>
            <w:tcW w:w="7025" w:type="dxa"/>
            <w:gridSpan w:val="6"/>
            <w:tcBorders>
              <w:top w:val="single" w:sz="4" w:space="0" w:color="auto"/>
              <w:left w:val="nil"/>
              <w:bottom w:val="single" w:sz="4" w:space="0" w:color="auto"/>
              <w:right w:val="single" w:sz="4" w:space="0" w:color="auto"/>
            </w:tcBorders>
            <w:shd w:val="clear" w:color="000000" w:fill="FFFFFF"/>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 xml:space="preserve">Прогнозное распределение по каналам занятости </w:t>
            </w:r>
            <w:r w:rsidRPr="00C15CCE">
              <w:rPr>
                <w:rFonts w:ascii="Times New Roman" w:eastAsia="Times New Roman" w:hAnsi="Times New Roman" w:cs="Times New Roman"/>
                <w:color w:val="000000"/>
                <w:lang w:eastAsia="ru-RU"/>
              </w:rPr>
              <w:br/>
              <w:t xml:space="preserve">выпускников 2018 года </w:t>
            </w:r>
          </w:p>
        </w:tc>
      </w:tr>
      <w:tr w:rsidR="00C21363" w:rsidRPr="00C15CCE" w:rsidTr="007C160E">
        <w:trPr>
          <w:trHeight w:val="405"/>
        </w:trPr>
        <w:tc>
          <w:tcPr>
            <w:tcW w:w="1755" w:type="dxa"/>
            <w:vMerge/>
            <w:tcBorders>
              <w:left w:val="single" w:sz="4" w:space="0" w:color="auto"/>
              <w:right w:val="single" w:sz="4" w:space="0" w:color="auto"/>
            </w:tcBorders>
            <w:shd w:val="clear" w:color="auto" w:fill="auto"/>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1923" w:type="dxa"/>
            <w:gridSpan w:val="2"/>
            <w:tcBorders>
              <w:top w:val="single" w:sz="4" w:space="0" w:color="auto"/>
              <w:left w:val="nil"/>
              <w:bottom w:val="single" w:sz="4" w:space="0" w:color="auto"/>
              <w:right w:val="single" w:sz="4" w:space="0" w:color="auto"/>
            </w:tcBorders>
            <w:shd w:val="clear" w:color="auto" w:fill="auto"/>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Трудоустроены</w:t>
            </w:r>
          </w:p>
        </w:tc>
        <w:tc>
          <w:tcPr>
            <w:tcW w:w="107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Призваны в ряды ВС РФ</w:t>
            </w:r>
          </w:p>
        </w:tc>
        <w:tc>
          <w:tcPr>
            <w:tcW w:w="12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Продолжают обучение на следующей ступени образования</w:t>
            </w:r>
          </w:p>
        </w:tc>
        <w:tc>
          <w:tcPr>
            <w:tcW w:w="13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Находятся в декретном отпуске или по уходу за ребенком</w:t>
            </w:r>
          </w:p>
        </w:tc>
        <w:tc>
          <w:tcPr>
            <w:tcW w:w="147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proofErr w:type="spellStart"/>
            <w:r w:rsidRPr="00C15CCE">
              <w:rPr>
                <w:rFonts w:ascii="Times New Roman" w:eastAsia="Times New Roman" w:hAnsi="Times New Roman" w:cs="Times New Roman"/>
                <w:color w:val="000000"/>
                <w:sz w:val="18"/>
                <w:szCs w:val="18"/>
                <w:lang w:eastAsia="ru-RU"/>
              </w:rPr>
              <w:t>Нетрудоустроены</w:t>
            </w:r>
            <w:proofErr w:type="spellEnd"/>
          </w:p>
        </w:tc>
      </w:tr>
      <w:tr w:rsidR="00C21363" w:rsidRPr="00C15CCE" w:rsidTr="007C160E">
        <w:trPr>
          <w:trHeight w:val="1740"/>
        </w:trPr>
        <w:tc>
          <w:tcPr>
            <w:tcW w:w="1755" w:type="dxa"/>
            <w:vMerge/>
            <w:tcBorders>
              <w:left w:val="single" w:sz="4" w:space="0" w:color="auto"/>
              <w:bottom w:val="single" w:sz="4" w:space="0" w:color="000000"/>
              <w:right w:val="single" w:sz="4" w:space="0" w:color="auto"/>
            </w:tcBorders>
            <w:shd w:val="clear" w:color="auto" w:fill="auto"/>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825" w:type="dxa"/>
            <w:vMerge/>
            <w:tcBorders>
              <w:top w:val="single" w:sz="4" w:space="0" w:color="auto"/>
              <w:left w:val="single" w:sz="4" w:space="0" w:color="auto"/>
              <w:bottom w:val="single" w:sz="4" w:space="0" w:color="000000"/>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lang w:eastAsia="ru-RU"/>
              </w:rPr>
            </w:pPr>
          </w:p>
        </w:tc>
        <w:tc>
          <w:tcPr>
            <w:tcW w:w="914" w:type="dxa"/>
            <w:tcBorders>
              <w:top w:val="nil"/>
              <w:left w:val="nil"/>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По специальности</w:t>
            </w:r>
          </w:p>
        </w:tc>
        <w:tc>
          <w:tcPr>
            <w:tcW w:w="1009" w:type="dxa"/>
            <w:tcBorders>
              <w:top w:val="nil"/>
              <w:left w:val="nil"/>
              <w:bottom w:val="single" w:sz="4" w:space="0" w:color="auto"/>
              <w:right w:val="single" w:sz="4" w:space="0" w:color="auto"/>
            </w:tcBorders>
            <w:shd w:val="clear" w:color="auto" w:fill="auto"/>
            <w:textDirection w:val="btLr"/>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sz w:val="18"/>
                <w:szCs w:val="18"/>
                <w:lang w:eastAsia="ru-RU"/>
              </w:rPr>
            </w:pPr>
            <w:r w:rsidRPr="00C15CCE">
              <w:rPr>
                <w:rFonts w:ascii="Times New Roman" w:eastAsia="Times New Roman" w:hAnsi="Times New Roman" w:cs="Times New Roman"/>
                <w:color w:val="000000"/>
                <w:sz w:val="18"/>
                <w:szCs w:val="18"/>
                <w:lang w:eastAsia="ru-RU"/>
              </w:rPr>
              <w:t>Не по специальности</w:t>
            </w:r>
          </w:p>
        </w:tc>
        <w:tc>
          <w:tcPr>
            <w:tcW w:w="1077"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c>
          <w:tcPr>
            <w:tcW w:w="1209"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c>
          <w:tcPr>
            <w:tcW w:w="1341"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c>
          <w:tcPr>
            <w:tcW w:w="1475" w:type="dxa"/>
            <w:vMerge/>
            <w:tcBorders>
              <w:top w:val="nil"/>
              <w:left w:val="single" w:sz="4" w:space="0" w:color="auto"/>
              <w:bottom w:val="single" w:sz="4" w:space="0" w:color="auto"/>
              <w:right w:val="single" w:sz="4" w:space="0" w:color="auto"/>
            </w:tcBorders>
            <w:vAlign w:val="center"/>
            <w:hideMark/>
          </w:tcPr>
          <w:p w:rsidR="00C21363" w:rsidRPr="00C15CCE" w:rsidRDefault="00C21363" w:rsidP="007C160E">
            <w:pPr>
              <w:spacing w:after="0" w:line="240" w:lineRule="auto"/>
              <w:rPr>
                <w:rFonts w:ascii="Times New Roman" w:eastAsia="Times New Roman" w:hAnsi="Times New Roman" w:cs="Times New Roman"/>
                <w:color w:val="000000"/>
                <w:sz w:val="18"/>
                <w:szCs w:val="18"/>
                <w:lang w:eastAsia="ru-RU"/>
              </w:rPr>
            </w:pPr>
          </w:p>
        </w:tc>
      </w:tr>
      <w:tr w:rsidR="00C21363" w:rsidRPr="00C15CCE" w:rsidTr="007C160E">
        <w:trPr>
          <w:trHeight w:val="578"/>
        </w:trPr>
        <w:tc>
          <w:tcPr>
            <w:tcW w:w="1755" w:type="dxa"/>
            <w:tcBorders>
              <w:top w:val="nil"/>
              <w:left w:val="single" w:sz="4" w:space="0" w:color="auto"/>
              <w:bottom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bCs/>
                <w:color w:val="000000"/>
                <w:sz w:val="20"/>
                <w:szCs w:val="20"/>
                <w:lang w:eastAsia="ru-RU"/>
              </w:rPr>
            </w:pPr>
            <w:r w:rsidRPr="00C15CCE">
              <w:rPr>
                <w:rFonts w:ascii="Times New Roman" w:eastAsia="Times New Roman" w:hAnsi="Times New Roman" w:cs="Times New Roman"/>
                <w:bCs/>
                <w:color w:val="000000"/>
                <w:sz w:val="20"/>
                <w:szCs w:val="20"/>
                <w:lang w:eastAsia="ru-RU"/>
              </w:rPr>
              <w:t>Сестринское дело</w:t>
            </w:r>
          </w:p>
        </w:tc>
        <w:tc>
          <w:tcPr>
            <w:tcW w:w="825" w:type="dxa"/>
            <w:tcBorders>
              <w:top w:val="nil"/>
              <w:left w:val="single" w:sz="4" w:space="0" w:color="auto"/>
              <w:bottom w:val="single" w:sz="4" w:space="0" w:color="auto"/>
              <w:right w:val="single" w:sz="4" w:space="0" w:color="auto"/>
            </w:tcBorders>
            <w:shd w:val="clear" w:color="000000" w:fill="FFCCFF"/>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91</w:t>
            </w:r>
          </w:p>
        </w:tc>
        <w:tc>
          <w:tcPr>
            <w:tcW w:w="914"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39</w:t>
            </w:r>
          </w:p>
        </w:tc>
        <w:tc>
          <w:tcPr>
            <w:tcW w:w="1009"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28</w:t>
            </w:r>
          </w:p>
        </w:tc>
        <w:tc>
          <w:tcPr>
            <w:tcW w:w="1077"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7</w:t>
            </w:r>
          </w:p>
        </w:tc>
        <w:tc>
          <w:tcPr>
            <w:tcW w:w="1209"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8</w:t>
            </w:r>
          </w:p>
        </w:tc>
        <w:tc>
          <w:tcPr>
            <w:tcW w:w="1341"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9</w:t>
            </w:r>
          </w:p>
        </w:tc>
        <w:tc>
          <w:tcPr>
            <w:tcW w:w="1475"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0</w:t>
            </w:r>
          </w:p>
        </w:tc>
      </w:tr>
      <w:tr w:rsidR="00C21363" w:rsidRPr="00C15CCE" w:rsidTr="007C160E">
        <w:trPr>
          <w:trHeight w:val="300"/>
        </w:trPr>
        <w:tc>
          <w:tcPr>
            <w:tcW w:w="1755" w:type="dxa"/>
            <w:tcBorders>
              <w:top w:val="nil"/>
              <w:left w:val="single" w:sz="4" w:space="0" w:color="auto"/>
              <w:bottom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bCs/>
                <w:color w:val="000000"/>
                <w:sz w:val="20"/>
                <w:szCs w:val="20"/>
                <w:lang w:eastAsia="ru-RU"/>
              </w:rPr>
            </w:pPr>
            <w:r w:rsidRPr="00C15CCE">
              <w:rPr>
                <w:rFonts w:ascii="Times New Roman" w:eastAsia="Times New Roman" w:hAnsi="Times New Roman" w:cs="Times New Roman"/>
                <w:bCs/>
                <w:color w:val="000000"/>
                <w:sz w:val="20"/>
                <w:szCs w:val="20"/>
                <w:lang w:eastAsia="ru-RU"/>
              </w:rPr>
              <w:t>Лечебное</w:t>
            </w:r>
          </w:p>
          <w:p w:rsidR="00C21363" w:rsidRPr="00C15CCE" w:rsidRDefault="00C21363" w:rsidP="007C160E">
            <w:pPr>
              <w:spacing w:after="0" w:line="240" w:lineRule="auto"/>
              <w:jc w:val="center"/>
              <w:rPr>
                <w:rFonts w:ascii="Times New Roman" w:eastAsia="Times New Roman" w:hAnsi="Times New Roman" w:cs="Times New Roman"/>
                <w:bCs/>
                <w:color w:val="000000"/>
                <w:sz w:val="20"/>
                <w:szCs w:val="20"/>
                <w:lang w:eastAsia="ru-RU"/>
              </w:rPr>
            </w:pPr>
            <w:r w:rsidRPr="00C15CCE">
              <w:rPr>
                <w:rFonts w:ascii="Times New Roman" w:eastAsia="Times New Roman" w:hAnsi="Times New Roman" w:cs="Times New Roman"/>
                <w:bCs/>
                <w:color w:val="000000"/>
                <w:sz w:val="20"/>
                <w:szCs w:val="20"/>
                <w:lang w:eastAsia="ru-RU"/>
              </w:rPr>
              <w:t>дело</w:t>
            </w:r>
          </w:p>
        </w:tc>
        <w:tc>
          <w:tcPr>
            <w:tcW w:w="825" w:type="dxa"/>
            <w:tcBorders>
              <w:top w:val="nil"/>
              <w:left w:val="single" w:sz="4" w:space="0" w:color="auto"/>
              <w:bottom w:val="single" w:sz="4" w:space="0" w:color="auto"/>
              <w:right w:val="single" w:sz="4" w:space="0" w:color="auto"/>
            </w:tcBorders>
            <w:shd w:val="clear" w:color="000000" w:fill="FFCCFF"/>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23</w:t>
            </w:r>
          </w:p>
        </w:tc>
        <w:tc>
          <w:tcPr>
            <w:tcW w:w="914"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12</w:t>
            </w:r>
          </w:p>
        </w:tc>
        <w:tc>
          <w:tcPr>
            <w:tcW w:w="1009"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5</w:t>
            </w:r>
          </w:p>
        </w:tc>
        <w:tc>
          <w:tcPr>
            <w:tcW w:w="1077"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0</w:t>
            </w:r>
          </w:p>
        </w:tc>
        <w:tc>
          <w:tcPr>
            <w:tcW w:w="1209"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3</w:t>
            </w:r>
          </w:p>
        </w:tc>
        <w:tc>
          <w:tcPr>
            <w:tcW w:w="1341"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3</w:t>
            </w:r>
          </w:p>
        </w:tc>
        <w:tc>
          <w:tcPr>
            <w:tcW w:w="1475" w:type="dxa"/>
            <w:tcBorders>
              <w:top w:val="nil"/>
              <w:left w:val="nil"/>
              <w:bottom w:val="single" w:sz="4" w:space="0" w:color="auto"/>
              <w:right w:val="single" w:sz="4" w:space="0" w:color="auto"/>
            </w:tcBorders>
            <w:shd w:val="clear" w:color="auto" w:fill="auto"/>
            <w:noWrap/>
            <w:vAlign w:val="center"/>
            <w:hideMark/>
          </w:tcPr>
          <w:p w:rsidR="00C21363" w:rsidRPr="00C15CCE" w:rsidRDefault="00C21363" w:rsidP="007C160E">
            <w:pPr>
              <w:spacing w:after="0" w:line="240" w:lineRule="auto"/>
              <w:jc w:val="center"/>
              <w:rPr>
                <w:rFonts w:ascii="Times New Roman" w:eastAsia="Times New Roman" w:hAnsi="Times New Roman" w:cs="Times New Roman"/>
                <w:color w:val="000000"/>
                <w:lang w:eastAsia="ru-RU"/>
              </w:rPr>
            </w:pPr>
            <w:r w:rsidRPr="00C15CCE">
              <w:rPr>
                <w:rFonts w:ascii="Times New Roman" w:eastAsia="Times New Roman" w:hAnsi="Times New Roman" w:cs="Times New Roman"/>
                <w:color w:val="000000"/>
                <w:lang w:eastAsia="ru-RU"/>
              </w:rPr>
              <w:t>0</w:t>
            </w:r>
          </w:p>
        </w:tc>
      </w:tr>
      <w:tr w:rsidR="00C21363" w:rsidRPr="00C15CCE" w:rsidTr="007C160E">
        <w:trPr>
          <w:trHeight w:val="300"/>
        </w:trPr>
        <w:tc>
          <w:tcPr>
            <w:tcW w:w="1755" w:type="dxa"/>
            <w:tcBorders>
              <w:top w:val="nil"/>
              <w:left w:val="single" w:sz="4" w:space="0" w:color="auto"/>
              <w:bottom w:val="single" w:sz="4" w:space="0" w:color="auto"/>
              <w:right w:val="single" w:sz="4" w:space="0" w:color="auto"/>
            </w:tcBorders>
            <w:shd w:val="clear" w:color="auto" w:fill="auto"/>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p>
        </w:tc>
        <w:tc>
          <w:tcPr>
            <w:tcW w:w="825" w:type="dxa"/>
            <w:tcBorders>
              <w:top w:val="nil"/>
              <w:left w:val="single" w:sz="4" w:space="0" w:color="auto"/>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114</w:t>
            </w:r>
          </w:p>
        </w:tc>
        <w:tc>
          <w:tcPr>
            <w:tcW w:w="914"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51</w:t>
            </w:r>
          </w:p>
        </w:tc>
        <w:tc>
          <w:tcPr>
            <w:tcW w:w="1009"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33</w:t>
            </w:r>
          </w:p>
        </w:tc>
        <w:tc>
          <w:tcPr>
            <w:tcW w:w="1077"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7</w:t>
            </w:r>
          </w:p>
        </w:tc>
        <w:tc>
          <w:tcPr>
            <w:tcW w:w="1209"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11</w:t>
            </w:r>
          </w:p>
        </w:tc>
        <w:tc>
          <w:tcPr>
            <w:tcW w:w="1341"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12</w:t>
            </w:r>
          </w:p>
        </w:tc>
        <w:tc>
          <w:tcPr>
            <w:tcW w:w="1475" w:type="dxa"/>
            <w:tcBorders>
              <w:top w:val="nil"/>
              <w:left w:val="nil"/>
              <w:bottom w:val="single" w:sz="4" w:space="0" w:color="auto"/>
              <w:right w:val="single" w:sz="4" w:space="0" w:color="auto"/>
            </w:tcBorders>
            <w:shd w:val="clear" w:color="000000" w:fill="CCFFCC"/>
            <w:noWrap/>
            <w:vAlign w:val="center"/>
            <w:hideMark/>
          </w:tcPr>
          <w:p w:rsidR="00C21363" w:rsidRPr="00C15CCE" w:rsidRDefault="00C21363" w:rsidP="007C160E">
            <w:pPr>
              <w:spacing w:after="0" w:line="240" w:lineRule="auto"/>
              <w:jc w:val="center"/>
              <w:rPr>
                <w:rFonts w:ascii="Times New Roman" w:eastAsia="Times New Roman" w:hAnsi="Times New Roman" w:cs="Times New Roman"/>
                <w:b/>
                <w:bCs/>
                <w:color w:val="000000"/>
                <w:lang w:eastAsia="ru-RU"/>
              </w:rPr>
            </w:pPr>
            <w:r w:rsidRPr="00C15CCE">
              <w:rPr>
                <w:rFonts w:ascii="Times New Roman" w:eastAsia="Times New Roman" w:hAnsi="Times New Roman" w:cs="Times New Roman"/>
                <w:b/>
                <w:bCs/>
                <w:color w:val="000000"/>
                <w:lang w:eastAsia="ru-RU"/>
              </w:rPr>
              <w:t>0</w:t>
            </w:r>
          </w:p>
        </w:tc>
      </w:tr>
    </w:tbl>
    <w:p w:rsidR="00C21363" w:rsidRPr="00C15CCE" w:rsidRDefault="00C21363" w:rsidP="00C21363">
      <w:pPr>
        <w:widowControl w:val="0"/>
        <w:spacing w:after="0" w:line="240" w:lineRule="auto"/>
        <w:ind w:firstLine="709"/>
        <w:jc w:val="both"/>
        <w:rPr>
          <w:rFonts w:ascii="Times New Roman" w:eastAsia="Times New Roman" w:hAnsi="Times New Roman" w:cs="Times New Roman"/>
          <w:sz w:val="28"/>
          <w:szCs w:val="28"/>
        </w:rPr>
      </w:pPr>
      <w:r w:rsidRPr="00C15CCE">
        <w:rPr>
          <w:rFonts w:ascii="Times New Roman" w:eastAsia="Times New Roman" w:hAnsi="Times New Roman" w:cs="Times New Roman"/>
          <w:sz w:val="28"/>
          <w:szCs w:val="28"/>
        </w:rPr>
        <w:t>В колледже функционирует центр содействия трудоустройству выпускников (ЦСТВ). В состав центра  занятости студентов ГБПОУ «</w:t>
      </w:r>
      <w:proofErr w:type="spellStart"/>
      <w:r w:rsidRPr="00C15CCE">
        <w:rPr>
          <w:rFonts w:ascii="Times New Roman" w:eastAsia="Times New Roman" w:hAnsi="Times New Roman" w:cs="Times New Roman"/>
          <w:sz w:val="28"/>
          <w:szCs w:val="28"/>
        </w:rPr>
        <w:t>Белореченский</w:t>
      </w:r>
      <w:proofErr w:type="spellEnd"/>
      <w:r w:rsidRPr="00C15CCE">
        <w:rPr>
          <w:rFonts w:ascii="Times New Roman" w:eastAsia="Times New Roman" w:hAnsi="Times New Roman" w:cs="Times New Roman"/>
          <w:sz w:val="28"/>
          <w:szCs w:val="28"/>
        </w:rPr>
        <w:t xml:space="preserve"> медицинский колледж» входит заведующий практикой, заведующие отделениями, кураторы учебных групп,  администрация колледжа, возглавляет работу центра  директор колледжа.</w:t>
      </w:r>
    </w:p>
    <w:p w:rsidR="00C21363" w:rsidRDefault="00C21363" w:rsidP="00C21363">
      <w:pPr>
        <w:widowControl w:val="0"/>
        <w:spacing w:after="0" w:line="240" w:lineRule="auto"/>
        <w:ind w:firstLine="709"/>
        <w:jc w:val="both"/>
        <w:rPr>
          <w:rFonts w:ascii="Times New Roman" w:eastAsia="Times New Roman" w:hAnsi="Times New Roman" w:cs="Times New Roman"/>
          <w:sz w:val="28"/>
          <w:szCs w:val="28"/>
        </w:rPr>
      </w:pPr>
      <w:r w:rsidRPr="00C15CCE">
        <w:rPr>
          <w:rFonts w:ascii="Times New Roman" w:eastAsia="Times New Roman" w:hAnsi="Times New Roman" w:cs="Times New Roman"/>
          <w:sz w:val="28"/>
          <w:szCs w:val="28"/>
        </w:rPr>
        <w:t xml:space="preserve"> Основной целью деятельности Центра является содействие трудоустройству выпускников колледжа.</w:t>
      </w:r>
    </w:p>
    <w:p w:rsidR="00C21363" w:rsidRPr="00C15CCE" w:rsidRDefault="00C21363" w:rsidP="00C21363">
      <w:pPr>
        <w:widowControl w:val="0"/>
        <w:spacing w:after="0" w:line="240" w:lineRule="auto"/>
        <w:ind w:firstLine="709"/>
        <w:jc w:val="both"/>
        <w:rPr>
          <w:rFonts w:ascii="Times New Roman" w:eastAsia="Times New Roman" w:hAnsi="Times New Roman" w:cs="Times New Roman"/>
          <w:sz w:val="28"/>
          <w:szCs w:val="28"/>
        </w:rPr>
      </w:pPr>
      <w:r w:rsidRPr="00C15CCE">
        <w:rPr>
          <w:rFonts w:ascii="Times New Roman" w:eastAsia="Times New Roman" w:hAnsi="Times New Roman" w:cs="Times New Roman"/>
          <w:sz w:val="28"/>
          <w:szCs w:val="28"/>
        </w:rPr>
        <w:t xml:space="preserve">Для достижения этой цели Центр ведет деятельность в следующих направлениях: </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взаимодействие с местными органами власти, в том числе  с территориальными  органами государственной службы занятости населения, общественными организациями и объединениями, заинтересованными в улучшении положения выпускников на рынке труда; </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сотрудничество и установление договорных отношений с лечебными организациями, выступающими в качестве работодателей для выпускников; </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проведение консультаций со студентами - выпускниками, в том числе индивидуальных, направленных на содействие трудоустройству; </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организация производственных практик, предусмотренных учебным планом с мотивацией на последующее трудоустройство;</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участие в работе совещаний, семинаров и конференций по различным направлениям деятельности Центра;</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установление и поддержание связи с выпускниками и работодателями; </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анализ квалификационных характеристик  выпускников  работодателями; </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ведение информационной и рекламной деятельности, направленной на профориентацию и содействие трудоустройству выпускников; </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сбор, обобщение, анализ и предоставление студентам информации о состоянии, динамике  и тенденциях рынка труда, о требованиях, предъявляемых к соискателю рабочего места; </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формирование банка данных вакансий, предлагаемых </w:t>
      </w:r>
      <w:r w:rsidRPr="00C15CCE">
        <w:rPr>
          <w:rFonts w:ascii="Times New Roman" w:eastAsia="Times New Roman" w:hAnsi="Times New Roman" w:cs="Times New Roman"/>
          <w:sz w:val="28"/>
          <w:szCs w:val="28"/>
          <w:lang w:eastAsia="ru-RU"/>
        </w:rPr>
        <w:lastRenderedPageBreak/>
        <w:t xml:space="preserve">работодателями по соответствующим направлениям подготовки (специальностям); </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предоставление работодателям информации о выпускниках колледжа;</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размещение информации по трудоустройству на сайте колледжа;</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повышение уровня конкурентоспособности  студентов  и выпускников, их информированности о состоянии и тенденциях рынка труда с целью обеспечения максимальной возможности их трудоустройства;</w:t>
      </w:r>
    </w:p>
    <w:p w:rsidR="00C21363" w:rsidRPr="00C15CCE" w:rsidRDefault="00C21363" w:rsidP="00C21363">
      <w:pPr>
        <w:widowControl w:val="0"/>
        <w:numPr>
          <w:ilvl w:val="0"/>
          <w:numId w:val="1"/>
        </w:numPr>
        <w:tabs>
          <w:tab w:val="left" w:pos="851"/>
        </w:tabs>
        <w:spacing w:after="0" w:line="240" w:lineRule="auto"/>
        <w:ind w:left="0" w:firstLine="709"/>
        <w:contextualSpacing/>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проведение организационных профессионально ориентированных мероприятий (дней открытых дверей, ярмарок вакансий рабочих мест, презентаций лечебных организаций, встреч студентов с выпускниками колледжа прошлых лет, встреч с работодателями и т.п.).</w:t>
      </w:r>
    </w:p>
    <w:p w:rsidR="00C21363" w:rsidRPr="00C15CCE" w:rsidRDefault="00C21363" w:rsidP="00C21363">
      <w:pPr>
        <w:widowControl w:val="0"/>
        <w:spacing w:after="0" w:line="240" w:lineRule="auto"/>
        <w:ind w:firstLine="709"/>
        <w:jc w:val="both"/>
        <w:rPr>
          <w:rFonts w:ascii="Times New Roman" w:eastAsia="Calibri" w:hAnsi="Times New Roman" w:cs="Times New Roman"/>
          <w:sz w:val="28"/>
          <w:szCs w:val="28"/>
        </w:rPr>
      </w:pPr>
      <w:r w:rsidRPr="00C15CCE">
        <w:rPr>
          <w:rFonts w:ascii="Times New Roman" w:eastAsia="Calibri" w:hAnsi="Times New Roman" w:cs="Times New Roman"/>
          <w:sz w:val="28"/>
          <w:szCs w:val="28"/>
        </w:rPr>
        <w:t>Для эффективной работы по трудоустройству выпускников колледж использует работу, в том числе и в социальных сетях. В Контакте создана группа «</w:t>
      </w:r>
      <w:proofErr w:type="spellStart"/>
      <w:r w:rsidRPr="00C15CCE">
        <w:rPr>
          <w:rFonts w:ascii="Times New Roman" w:eastAsia="Calibri" w:hAnsi="Times New Roman" w:cs="Times New Roman"/>
          <w:sz w:val="28"/>
          <w:szCs w:val="28"/>
        </w:rPr>
        <w:t>Белореченский</w:t>
      </w:r>
      <w:proofErr w:type="spellEnd"/>
      <w:r w:rsidRPr="00C15CCE">
        <w:rPr>
          <w:rFonts w:ascii="Times New Roman" w:eastAsia="Calibri" w:hAnsi="Times New Roman" w:cs="Times New Roman"/>
          <w:sz w:val="28"/>
          <w:szCs w:val="28"/>
        </w:rPr>
        <w:t xml:space="preserve"> медицинский колледж»  (</w:t>
      </w:r>
      <w:hyperlink r:id="rId6" w:history="1">
        <w:r w:rsidRPr="00C15CCE">
          <w:rPr>
            <w:rFonts w:ascii="Times New Roman" w:eastAsia="Calibri" w:hAnsi="Times New Roman" w:cs="Times New Roman"/>
            <w:color w:val="0000FF"/>
            <w:sz w:val="28"/>
            <w:szCs w:val="28"/>
            <w:u w:val="single"/>
          </w:rPr>
          <w:t>https://vk.com/our_classic_</w:t>
        </w:r>
        <w:proofErr w:type="gramStart"/>
        <w:r w:rsidRPr="00C15CCE">
          <w:rPr>
            <w:rFonts w:ascii="Times New Roman" w:eastAsia="Calibri" w:hAnsi="Times New Roman" w:cs="Times New Roman"/>
            <w:color w:val="0000FF"/>
            <w:sz w:val="28"/>
            <w:szCs w:val="28"/>
            <w:u w:val="single"/>
          </w:rPr>
          <w:t>bmk</w:t>
        </w:r>
      </w:hyperlink>
      <w:r w:rsidRPr="00C15CCE">
        <w:rPr>
          <w:rFonts w:ascii="Times New Roman" w:eastAsia="Calibri" w:hAnsi="Times New Roman" w:cs="Times New Roman"/>
          <w:sz w:val="28"/>
          <w:szCs w:val="28"/>
        </w:rPr>
        <w:t>)   Ин</w:t>
      </w:r>
      <w:proofErr w:type="gramEnd"/>
      <w:r w:rsidRPr="00C15CCE">
        <w:rPr>
          <w:rFonts w:ascii="Times New Roman" w:eastAsia="Calibri" w:hAnsi="Times New Roman" w:cs="Times New Roman"/>
          <w:sz w:val="28"/>
          <w:szCs w:val="28"/>
        </w:rPr>
        <w:t>формационная площадка сайта используется для размещения работодателями вакансий рабочих мест, других  сообщений по трудоустройству. Посещаемость площадки сайта возрастает накануне выпуска студентов старших курсов. Социальные сети являются эффективным инструментом работы по содействию трудоустройства выпускников.</w:t>
      </w:r>
    </w:p>
    <w:p w:rsidR="00C21363" w:rsidRPr="00C15CCE" w:rsidRDefault="00C21363" w:rsidP="00C21363">
      <w:pPr>
        <w:widowControl w:val="0"/>
        <w:spacing w:after="0" w:line="240" w:lineRule="auto"/>
        <w:ind w:firstLine="709"/>
        <w:jc w:val="both"/>
        <w:rPr>
          <w:rFonts w:ascii="Times New Roman" w:eastAsia="Calibri" w:hAnsi="Times New Roman" w:cs="Times New Roman"/>
          <w:sz w:val="28"/>
          <w:szCs w:val="28"/>
        </w:rPr>
      </w:pPr>
      <w:r w:rsidRPr="00C15CCE">
        <w:rPr>
          <w:rFonts w:ascii="Times New Roman" w:eastAsia="Calibri" w:hAnsi="Times New Roman" w:cs="Times New Roman"/>
          <w:sz w:val="28"/>
          <w:szCs w:val="28"/>
        </w:rPr>
        <w:t xml:space="preserve">В коллеже систематически организуются и проводятся ярмарки вакансий рабочих мест, встречи с работодателями, встречи с сотрудниками ГКУ Краснодарского края «Центр занятости населения </w:t>
      </w:r>
      <w:proofErr w:type="spellStart"/>
      <w:r w:rsidRPr="00C15CCE">
        <w:rPr>
          <w:rFonts w:ascii="Times New Roman" w:eastAsia="Calibri" w:hAnsi="Times New Roman" w:cs="Times New Roman"/>
          <w:sz w:val="28"/>
          <w:szCs w:val="28"/>
        </w:rPr>
        <w:t>Белореченского</w:t>
      </w:r>
      <w:proofErr w:type="spellEnd"/>
      <w:r w:rsidRPr="00C15CCE">
        <w:rPr>
          <w:rFonts w:ascii="Times New Roman" w:eastAsia="Calibri" w:hAnsi="Times New Roman" w:cs="Times New Roman"/>
          <w:sz w:val="28"/>
          <w:szCs w:val="28"/>
        </w:rPr>
        <w:t xml:space="preserve"> района».</w:t>
      </w:r>
    </w:p>
    <w:p w:rsidR="00C21363" w:rsidRPr="00C15CCE" w:rsidRDefault="00C21363" w:rsidP="00C21363">
      <w:pPr>
        <w:widowControl w:val="0"/>
        <w:spacing w:after="0" w:line="240" w:lineRule="auto"/>
        <w:ind w:firstLine="709"/>
        <w:jc w:val="both"/>
        <w:rPr>
          <w:rFonts w:ascii="Times New Roman" w:eastAsia="Calibri" w:hAnsi="Times New Roman" w:cs="Times New Roman"/>
          <w:sz w:val="28"/>
          <w:szCs w:val="28"/>
        </w:rPr>
      </w:pPr>
      <w:r w:rsidRPr="00C15CCE">
        <w:rPr>
          <w:rFonts w:ascii="Times New Roman" w:eastAsia="Calibri" w:hAnsi="Times New Roman" w:cs="Times New Roman"/>
          <w:sz w:val="28"/>
          <w:szCs w:val="28"/>
        </w:rPr>
        <w:t xml:space="preserve">Результатом работы  ЦСТВ  является реальная и адресная  помощь в трудоустройстве  выпускников. </w:t>
      </w:r>
    </w:p>
    <w:p w:rsidR="00C21363" w:rsidRPr="00C15CCE" w:rsidRDefault="00C21363" w:rsidP="00C21363">
      <w:pPr>
        <w:widowControl w:val="0"/>
        <w:spacing w:after="0" w:line="240" w:lineRule="auto"/>
        <w:ind w:firstLine="709"/>
        <w:jc w:val="both"/>
        <w:rPr>
          <w:rFonts w:ascii="Times New Roman" w:eastAsia="Calibri" w:hAnsi="Times New Roman" w:cs="Times New Roman"/>
          <w:sz w:val="28"/>
          <w:szCs w:val="28"/>
        </w:rPr>
      </w:pPr>
      <w:r w:rsidRPr="00C15CCE">
        <w:rPr>
          <w:rFonts w:ascii="Times New Roman" w:eastAsia="Calibri" w:hAnsi="Times New Roman" w:cs="Times New Roman"/>
          <w:sz w:val="28"/>
          <w:szCs w:val="28"/>
        </w:rPr>
        <w:t>Выпускники колледжа работают в следующих медицинских учреждениях:</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МТНК «Микрохирургия глаза» имени </w:t>
      </w:r>
      <w:proofErr w:type="spellStart"/>
      <w:r w:rsidRPr="00C15CCE">
        <w:rPr>
          <w:rFonts w:ascii="Times New Roman" w:eastAsia="Times New Roman" w:hAnsi="Times New Roman" w:cs="Times New Roman"/>
          <w:sz w:val="28"/>
          <w:szCs w:val="28"/>
          <w:lang w:eastAsia="ru-RU"/>
        </w:rPr>
        <w:t>С.Н.Федорова</w:t>
      </w:r>
      <w:proofErr w:type="spellEnd"/>
      <w:r w:rsidRPr="00C15CCE">
        <w:rPr>
          <w:rFonts w:ascii="Times New Roman" w:eastAsia="Times New Roman" w:hAnsi="Times New Roman" w:cs="Times New Roman"/>
          <w:sz w:val="28"/>
          <w:szCs w:val="28"/>
          <w:lang w:eastAsia="ru-RU"/>
        </w:rPr>
        <w:t>;</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Краевая клиническая больница №1 город Краснодара;</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МБУЗ «Центральная районная больница муниципального образования </w:t>
      </w:r>
      <w:proofErr w:type="spellStart"/>
      <w:r w:rsidRPr="00C15CCE">
        <w:rPr>
          <w:rFonts w:ascii="Times New Roman" w:eastAsia="Times New Roman" w:hAnsi="Times New Roman" w:cs="Times New Roman"/>
          <w:sz w:val="28"/>
          <w:szCs w:val="28"/>
          <w:lang w:eastAsia="ru-RU"/>
        </w:rPr>
        <w:t>Белореченский</w:t>
      </w:r>
      <w:proofErr w:type="spellEnd"/>
      <w:r w:rsidRPr="00C15CCE">
        <w:rPr>
          <w:rFonts w:ascii="Times New Roman" w:eastAsia="Times New Roman" w:hAnsi="Times New Roman" w:cs="Times New Roman"/>
          <w:sz w:val="28"/>
          <w:szCs w:val="28"/>
          <w:lang w:eastAsia="ru-RU"/>
        </w:rPr>
        <w:t xml:space="preserve"> район»;</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Филиал ККВД   города Белореченска, </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Станции скорой помощи городов</w:t>
      </w:r>
      <w:proofErr w:type="gramStart"/>
      <w:r w:rsidRPr="00C15CCE">
        <w:rPr>
          <w:rFonts w:ascii="Times New Roman" w:eastAsia="Times New Roman" w:hAnsi="Times New Roman" w:cs="Times New Roman"/>
          <w:sz w:val="28"/>
          <w:szCs w:val="28"/>
          <w:lang w:eastAsia="ru-RU"/>
        </w:rPr>
        <w:t xml:space="preserve"> С</w:t>
      </w:r>
      <w:proofErr w:type="gramEnd"/>
      <w:r w:rsidRPr="00C15CCE">
        <w:rPr>
          <w:rFonts w:ascii="Times New Roman" w:eastAsia="Times New Roman" w:hAnsi="Times New Roman" w:cs="Times New Roman"/>
          <w:sz w:val="28"/>
          <w:szCs w:val="28"/>
          <w:lang w:eastAsia="ru-RU"/>
        </w:rPr>
        <w:t>анкт- Петербурга, Апшеронска, Белореченска, Республики Адыгея;</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Воспитательная колония для несовершеннолетних города Белореченска;</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Майкопские республиканская и городская больницы;</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Городская больница №8 Красная Поляна;</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НИИ СП им. </w:t>
      </w:r>
      <w:proofErr w:type="spellStart"/>
      <w:r w:rsidRPr="00C15CCE">
        <w:rPr>
          <w:rFonts w:ascii="Times New Roman" w:eastAsia="Times New Roman" w:hAnsi="Times New Roman" w:cs="Times New Roman"/>
          <w:sz w:val="28"/>
          <w:szCs w:val="28"/>
          <w:lang w:eastAsia="ru-RU"/>
        </w:rPr>
        <w:t>Н.В.Склифосовского</w:t>
      </w:r>
      <w:proofErr w:type="spellEnd"/>
      <w:r w:rsidRPr="00C15CCE">
        <w:rPr>
          <w:rFonts w:ascii="Times New Roman" w:eastAsia="Times New Roman" w:hAnsi="Times New Roman" w:cs="Times New Roman"/>
          <w:sz w:val="28"/>
          <w:szCs w:val="28"/>
          <w:lang w:eastAsia="ru-RU"/>
        </w:rPr>
        <w:t xml:space="preserve"> города Москвы;</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Кардиоцентр Республики Дагестан;</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ЛПУ города Краснодара;</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Институт трансплантологии города Москвы;</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lastRenderedPageBreak/>
        <w:t>ЦРБ поселка Новомихайловский Туапсинского района;</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ЦГБ города Хадыженска Апшеронского района;</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ЦРБ поселка Красногвардейского Республики Адыгея;</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ЦРБ </w:t>
      </w:r>
      <w:proofErr w:type="spellStart"/>
      <w:r w:rsidRPr="00C15CCE">
        <w:rPr>
          <w:rFonts w:ascii="Times New Roman" w:eastAsia="Times New Roman" w:hAnsi="Times New Roman" w:cs="Times New Roman"/>
          <w:sz w:val="28"/>
          <w:szCs w:val="28"/>
          <w:lang w:eastAsia="ru-RU"/>
        </w:rPr>
        <w:t>Гиагинского</w:t>
      </w:r>
      <w:proofErr w:type="spellEnd"/>
      <w:r w:rsidRPr="00C15CCE">
        <w:rPr>
          <w:rFonts w:ascii="Times New Roman" w:eastAsia="Times New Roman" w:hAnsi="Times New Roman" w:cs="Times New Roman"/>
          <w:sz w:val="28"/>
          <w:szCs w:val="28"/>
          <w:lang w:eastAsia="ru-RU"/>
        </w:rPr>
        <w:t xml:space="preserve"> района Республики Адыгея;</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ЛПУ города Североморска;</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ЛПУ города Владивостока;</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Центр реабилитации инвалидов города Белореченска;</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Санаторно-курортные учреждения Краснодарского края;</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Центр реабилитации граждан пожилого возраста (г. Белореченск);</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Госпиталь для инвалидов войны и боевых действий город Краснодар;</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 xml:space="preserve">Краснодарский краевой клинический </w:t>
      </w:r>
      <w:proofErr w:type="spellStart"/>
      <w:r w:rsidRPr="00C15CCE">
        <w:rPr>
          <w:rFonts w:ascii="Times New Roman" w:eastAsia="Times New Roman" w:hAnsi="Times New Roman" w:cs="Times New Roman"/>
          <w:sz w:val="28"/>
          <w:szCs w:val="28"/>
          <w:lang w:eastAsia="ru-RU"/>
        </w:rPr>
        <w:t>онкодиспансер</w:t>
      </w:r>
      <w:proofErr w:type="spellEnd"/>
      <w:r w:rsidRPr="00C15CCE">
        <w:rPr>
          <w:rFonts w:ascii="Times New Roman" w:eastAsia="Times New Roman" w:hAnsi="Times New Roman" w:cs="Times New Roman"/>
          <w:sz w:val="28"/>
          <w:szCs w:val="28"/>
          <w:lang w:eastAsia="ru-RU"/>
        </w:rPr>
        <w:t xml:space="preserve"> и другие медицинские учреждения.</w:t>
      </w:r>
    </w:p>
    <w:p w:rsidR="00C21363" w:rsidRPr="00C15CCE" w:rsidRDefault="00C21363" w:rsidP="00C21363">
      <w:pPr>
        <w:widowControl w:val="0"/>
        <w:numPr>
          <w:ilvl w:val="0"/>
          <w:numId w:val="2"/>
        </w:numPr>
        <w:tabs>
          <w:tab w:val="left" w:pos="284"/>
          <w:tab w:val="left" w:pos="993"/>
        </w:tabs>
        <w:spacing w:after="0" w:line="240" w:lineRule="auto"/>
        <w:ind w:left="0" w:firstLine="709"/>
        <w:jc w:val="both"/>
        <w:rPr>
          <w:rFonts w:ascii="Times New Roman" w:eastAsia="Times New Roman" w:hAnsi="Times New Roman" w:cs="Times New Roman"/>
          <w:sz w:val="28"/>
          <w:szCs w:val="28"/>
          <w:lang w:eastAsia="ru-RU"/>
        </w:rPr>
      </w:pPr>
      <w:r w:rsidRPr="00C15CCE">
        <w:rPr>
          <w:rFonts w:ascii="Times New Roman" w:eastAsia="Times New Roman" w:hAnsi="Times New Roman" w:cs="Times New Roman"/>
          <w:sz w:val="28"/>
          <w:szCs w:val="28"/>
          <w:lang w:eastAsia="ru-RU"/>
        </w:rPr>
        <w:t>Медицинские учреждения за пределами Российской Федерации.</w:t>
      </w:r>
    </w:p>
    <w:p w:rsidR="00C21363" w:rsidRPr="00C15CCE" w:rsidRDefault="00C21363" w:rsidP="00C21363">
      <w:pPr>
        <w:widowControl w:val="0"/>
        <w:spacing w:after="0" w:line="240" w:lineRule="auto"/>
        <w:ind w:firstLine="709"/>
        <w:jc w:val="both"/>
        <w:rPr>
          <w:rFonts w:ascii="Times New Roman" w:eastAsia="Calibri" w:hAnsi="Times New Roman" w:cs="Times New Roman"/>
          <w:sz w:val="28"/>
          <w:szCs w:val="28"/>
        </w:rPr>
      </w:pPr>
      <w:r w:rsidRPr="00C15CCE">
        <w:rPr>
          <w:rFonts w:ascii="Times New Roman" w:eastAsia="Calibri" w:hAnsi="Times New Roman" w:cs="Times New Roman"/>
          <w:sz w:val="28"/>
          <w:szCs w:val="28"/>
        </w:rPr>
        <w:t>География трудоустройства ежегодно расширяется.</w:t>
      </w:r>
    </w:p>
    <w:p w:rsidR="00C21363" w:rsidRPr="00C15CCE" w:rsidRDefault="00C21363" w:rsidP="00C21363">
      <w:pPr>
        <w:widowControl w:val="0"/>
        <w:spacing w:after="0" w:line="240" w:lineRule="auto"/>
        <w:ind w:firstLine="709"/>
        <w:jc w:val="both"/>
        <w:rPr>
          <w:rFonts w:ascii="Times New Roman" w:eastAsia="Calibri" w:hAnsi="Times New Roman" w:cs="Times New Roman"/>
          <w:sz w:val="28"/>
          <w:szCs w:val="28"/>
        </w:rPr>
      </w:pPr>
      <w:r w:rsidRPr="00C15CCE">
        <w:rPr>
          <w:rFonts w:ascii="Times New Roman" w:eastAsia="Calibri" w:hAnsi="Times New Roman" w:cs="Times New Roman"/>
          <w:sz w:val="28"/>
          <w:szCs w:val="28"/>
        </w:rPr>
        <w:t>Ежегодно продолжают обучение в вузах по профилю избранной специальности около 10% выпускников.</w:t>
      </w:r>
    </w:p>
    <w:p w:rsidR="00C21363" w:rsidRPr="00C15CCE" w:rsidRDefault="00C21363" w:rsidP="00C213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5CCE">
        <w:rPr>
          <w:rFonts w:ascii="Times New Roman" w:eastAsia="Calibri" w:hAnsi="Times New Roman" w:cs="Times New Roman"/>
          <w:sz w:val="28"/>
          <w:szCs w:val="28"/>
        </w:rPr>
        <w:t>Из 129 выпускников 2016 года трудоустроено, по состоянию на 31.01.2019 года, 113 человек из них по специальности 98 человек (76%).</w:t>
      </w:r>
    </w:p>
    <w:p w:rsidR="00C21363" w:rsidRPr="00C15CCE" w:rsidRDefault="00C21363" w:rsidP="00C213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5CCE">
        <w:rPr>
          <w:rFonts w:ascii="Times New Roman" w:eastAsia="Calibri" w:hAnsi="Times New Roman" w:cs="Times New Roman"/>
          <w:sz w:val="28"/>
          <w:szCs w:val="28"/>
        </w:rPr>
        <w:t>Из 126 выпускников 2017 года трудоустроено, по состоянию на 31.01.2019 года, 107 человек из них по специальности 89 человек (70,6%).</w:t>
      </w:r>
    </w:p>
    <w:p w:rsidR="00C21363" w:rsidRPr="00C15CCE" w:rsidRDefault="00C21363" w:rsidP="00C213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15CCE">
        <w:rPr>
          <w:rFonts w:ascii="Times New Roman" w:eastAsia="Calibri" w:hAnsi="Times New Roman" w:cs="Times New Roman"/>
          <w:sz w:val="28"/>
          <w:szCs w:val="28"/>
        </w:rPr>
        <w:t>Из 126 выпускников 2018 года трудоустроено, по состоянию на 31.01.2019 года, 84 человека из них по специальности 51 человек (45%).</w:t>
      </w:r>
    </w:p>
    <w:p w:rsidR="005940B6" w:rsidRDefault="005940B6">
      <w:bookmarkStart w:id="0" w:name="_GoBack"/>
      <w:bookmarkEnd w:id="0"/>
    </w:p>
    <w:sectPr w:rsidR="005940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94277"/>
    <w:multiLevelType w:val="hybridMultilevel"/>
    <w:tmpl w:val="3FA05FCA"/>
    <w:lvl w:ilvl="0" w:tplc="6CB27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B801B5"/>
    <w:multiLevelType w:val="hybridMultilevel"/>
    <w:tmpl w:val="41EED99A"/>
    <w:lvl w:ilvl="0" w:tplc="6CB27E8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02"/>
    <w:rsid w:val="005940B6"/>
    <w:rsid w:val="00BC6502"/>
    <w:rsid w:val="00C21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our_classic_bm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2019-07-17T12:43:00Z</dcterms:created>
  <dcterms:modified xsi:type="dcterms:W3CDTF">2019-07-17T12:43:00Z</dcterms:modified>
</cp:coreProperties>
</file>